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3D" w:rsidRPr="00F168E7" w:rsidRDefault="00753C3D" w:rsidP="00753C3D">
      <w:pPr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  <w:szCs w:val="32"/>
        </w:rPr>
        <w:t>学位系统论文线上送审模块</w:t>
      </w:r>
      <w:r w:rsidRPr="00F168E7">
        <w:rPr>
          <w:rFonts w:ascii="黑体" w:eastAsia="黑体" w:hAnsi="黑体" w:hint="eastAsia"/>
          <w:b/>
          <w:bCs/>
          <w:sz w:val="32"/>
          <w:szCs w:val="32"/>
        </w:rPr>
        <w:t>操作指南</w:t>
      </w:r>
      <w:r>
        <w:rPr>
          <w:rFonts w:ascii="黑体" w:eastAsia="黑体" w:hAnsi="黑体" w:hint="eastAsia"/>
          <w:b/>
          <w:bCs/>
          <w:sz w:val="32"/>
          <w:szCs w:val="32"/>
        </w:rPr>
        <w:t>-校内评阅专家部分</w:t>
      </w:r>
    </w:p>
    <w:p w:rsidR="00753C3D" w:rsidRPr="00D13555" w:rsidRDefault="000E6E35" w:rsidP="00753C3D">
      <w:pPr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753C3D">
        <w:rPr>
          <w:rFonts w:ascii="黑体" w:eastAsia="黑体" w:hAnsi="黑体" w:hint="eastAsia"/>
          <w:b/>
          <w:bCs/>
          <w:sz w:val="28"/>
          <w:szCs w:val="28"/>
        </w:rPr>
        <w:t>校内评阅专家权限及登录路径</w:t>
      </w:r>
    </w:p>
    <w:p w:rsidR="005B1331" w:rsidRDefault="005B1331" w:rsidP="005B133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校内评阅专家：</w:t>
      </w:r>
      <w:r w:rsidR="00753C3D" w:rsidRPr="005B1331">
        <w:rPr>
          <w:rFonts w:ascii="宋体" w:eastAsia="宋体" w:hAnsi="宋体" w:hint="eastAsia"/>
          <w:sz w:val="24"/>
        </w:rPr>
        <w:t>在校内门户查看所有需要线上评阅的研究生论文信息，下载相关学位论文，录入、保存、提交评阅意见等。</w:t>
      </w:r>
    </w:p>
    <w:p w:rsidR="00753C3D" w:rsidRPr="005B1331" w:rsidRDefault="00753C3D" w:rsidP="005B133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 w:rsidRPr="005B1331">
        <w:rPr>
          <w:rFonts w:ascii="宋体" w:eastAsia="宋体" w:hAnsi="宋体" w:hint="eastAsia"/>
          <w:sz w:val="24"/>
        </w:rPr>
        <w:t>登录路径：校内门户—我的学生—双证研究生—专家线上评阅。</w:t>
      </w:r>
    </w:p>
    <w:p w:rsidR="00753C3D" w:rsidRPr="0034077E" w:rsidRDefault="00753C3D" w:rsidP="00753C3D">
      <w:pPr>
        <w:rPr>
          <w:rFonts w:ascii="宋体" w:eastAsia="宋体" w:hAnsi="宋体"/>
          <w:sz w:val="24"/>
        </w:rPr>
      </w:pPr>
      <w:r w:rsidRPr="002F7100">
        <w:rPr>
          <w:rFonts w:ascii="宋体" w:eastAsia="宋体" w:hAnsi="宋体"/>
          <w:noProof/>
          <w:sz w:val="24"/>
        </w:rPr>
        <w:drawing>
          <wp:inline distT="0" distB="0" distL="0" distR="0" wp14:anchorId="2E75BD46" wp14:editId="75EB0523">
            <wp:extent cx="5270500" cy="2334407"/>
            <wp:effectExtent l="0" t="0" r="6350" b="8890"/>
            <wp:docPr id="1" name="图片 1" descr="C:\Users\pku\AppData\Local\Temp\WeChat Files\1039ee4ca4be22af578a593809f39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u\AppData\Local\Temp\WeChat Files\1039ee4ca4be22af578a593809f391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31" w:rsidRPr="00DF081B" w:rsidRDefault="000E6E35" w:rsidP="005B1331">
      <w:pPr>
        <w:jc w:val="left"/>
        <w:rPr>
          <w:rFonts w:ascii="宋体" w:eastAsia="宋体" w:hAnsi="宋体"/>
          <w:sz w:val="24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="005B1331">
        <w:rPr>
          <w:rFonts w:ascii="黑体" w:eastAsia="黑体" w:hAnsi="黑体" w:hint="eastAsia"/>
          <w:b/>
          <w:bCs/>
          <w:sz w:val="28"/>
          <w:szCs w:val="28"/>
        </w:rPr>
        <w:t>校内评阅专家</w:t>
      </w:r>
      <w:r w:rsidR="005B1331" w:rsidRPr="00DF081B">
        <w:rPr>
          <w:rFonts w:ascii="黑体" w:eastAsia="黑体" w:hAnsi="黑体" w:hint="eastAsia"/>
          <w:b/>
          <w:bCs/>
          <w:sz w:val="28"/>
          <w:szCs w:val="28"/>
        </w:rPr>
        <w:t>操作演示</w:t>
      </w:r>
    </w:p>
    <w:p w:rsidR="005B1331" w:rsidRPr="00D02483" w:rsidRDefault="005B1331" w:rsidP="005B1331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专家进入校内门户后，能看到论文信息需同时满足两个条件，一是论文已被设置为【线上评审】，二是该专家的评阅形式被设置为【线上】。这两个条件须由教务或答辩秘书设置，满足该两项条件后，专家即可进行【线上评阅】。若无法操作【线上评阅】，可联系教务或答辩秘书处理。</w:t>
      </w:r>
    </w:p>
    <w:p w:rsidR="005B1331" w:rsidRDefault="005B1331" w:rsidP="005B13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5CC928E2" wp14:editId="2C323BBF">
            <wp:extent cx="5511800" cy="1752399"/>
            <wp:effectExtent l="0" t="0" r="0" b="635"/>
            <wp:docPr id="14" name="图片 14" descr="图片包含 截图,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专家页面1（原图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489" cy="178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331" w:rsidRDefault="005B1331" w:rsidP="005B1331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专家在【线上评阅】页面，点击【编辑评阅信息】即可开始评阅。评阅信息填写完毕点击【保存】，“保存”后若发现有误仍可重新编辑，无误后即可点击【提交】。注意，“已提交”的评阅信息不能被编辑，提交后如需修改，请联系教务或答辩秘书做退回处理。</w:t>
      </w:r>
    </w:p>
    <w:p w:rsidR="005B1331" w:rsidRDefault="005B1331" w:rsidP="005B13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lastRenderedPageBreak/>
        <w:drawing>
          <wp:inline distT="0" distB="0" distL="0" distR="0" wp14:anchorId="1E2AD978" wp14:editId="6CE58438">
            <wp:extent cx="5452110" cy="1828800"/>
            <wp:effectExtent l="0" t="0" r="0" b="0"/>
            <wp:docPr id="15" name="图片 15" descr="图片包含 截图,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专家页面1（原图）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550" cy="183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331" w:rsidRDefault="005B1331" w:rsidP="005B13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3C0E37F4" wp14:editId="08855CCB">
            <wp:extent cx="5452110" cy="2648585"/>
            <wp:effectExtent l="0" t="0" r="0" b="5715"/>
            <wp:docPr id="17" name="图片 17" descr="社交网络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专家页面3_1(编辑博士评阅信息)（原图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467" cy="2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331" w:rsidRDefault="005B1331" w:rsidP="005B13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7F45805B" wp14:editId="285A0E22">
            <wp:extent cx="5435600" cy="2564765"/>
            <wp:effectExtent l="0" t="0" r="0" b="635"/>
            <wp:docPr id="18" name="图片 18" descr="社交网站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专家页面3_2（编辑博士评阅信息)（原图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89" cy="256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331" w:rsidRDefault="005B1331" w:rsidP="005B1331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（上图为“编辑博士生评阅信息”界面）</w:t>
      </w:r>
    </w:p>
    <w:p w:rsidR="005B1331" w:rsidRDefault="005B1331" w:rsidP="005B1331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lastRenderedPageBreak/>
        <w:drawing>
          <wp:inline distT="0" distB="0" distL="0" distR="0" wp14:anchorId="21DCF78F" wp14:editId="3511EE2F">
            <wp:extent cx="5435600" cy="2066925"/>
            <wp:effectExtent l="0" t="0" r="0" b="3175"/>
            <wp:docPr id="19" name="图片 19" descr="社交网络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专家页面2（编辑硕士评阅信息）（原图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178" cy="20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48" w:rsidRPr="005B1331" w:rsidRDefault="005B1331" w:rsidP="005B1331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（上图为“编辑硕士生评阅信息”界面）</w:t>
      </w:r>
    </w:p>
    <w:sectPr w:rsidR="00583F48" w:rsidRPr="005B1331" w:rsidSect="009D12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C0991"/>
    <w:multiLevelType w:val="hybridMultilevel"/>
    <w:tmpl w:val="7BFAB5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C721C0"/>
    <w:multiLevelType w:val="hybridMultilevel"/>
    <w:tmpl w:val="CB725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3D"/>
    <w:rsid w:val="000E6E35"/>
    <w:rsid w:val="00583F48"/>
    <w:rsid w:val="005A3290"/>
    <w:rsid w:val="005B1331"/>
    <w:rsid w:val="007361BA"/>
    <w:rsid w:val="00753C3D"/>
    <w:rsid w:val="00803A83"/>
    <w:rsid w:val="009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D7029-C776-E347-AD61-A522D1FA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dell</cp:lastModifiedBy>
  <cp:revision>2</cp:revision>
  <dcterms:created xsi:type="dcterms:W3CDTF">2020-04-13T01:13:00Z</dcterms:created>
  <dcterms:modified xsi:type="dcterms:W3CDTF">2020-04-13T01:13:00Z</dcterms:modified>
</cp:coreProperties>
</file>