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0E" w:rsidRPr="002C7DBE" w:rsidRDefault="00282D0E" w:rsidP="002C7DBE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</w:pPr>
      <w:r w:rsidRPr="002C7DBE"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  <w:t>研究生课程期末评估的通知</w:t>
      </w:r>
    </w:p>
    <w:p w:rsidR="00282D0E" w:rsidRPr="002C7DBE" w:rsidRDefault="008032CC" w:rsidP="002C7DBE">
      <w:pPr>
        <w:pStyle w:val="a3"/>
        <w:spacing w:before="0" w:beforeAutospacing="0" w:after="0" w:afterAutospacing="0" w:line="480" w:lineRule="auto"/>
        <w:ind w:firstLineChars="177" w:firstLine="425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>研究生课程期末评估工作</w:t>
      </w:r>
      <w:r w:rsidR="00282D0E" w:rsidRPr="002C7DBE">
        <w:rPr>
          <w:rFonts w:ascii="微软雅黑" w:eastAsia="微软雅黑" w:hAnsi="微软雅黑" w:cs="Arial"/>
          <w:color w:val="444444"/>
        </w:rPr>
        <w:t>启动，为了更好地“以评促教”，切实地推动课程教学质量的提升，采用</w:t>
      </w:r>
      <w:r w:rsidR="00282D0E" w:rsidRPr="002C7DBE">
        <w:rPr>
          <w:rStyle w:val="a4"/>
          <w:rFonts w:ascii="微软雅黑" w:eastAsia="微软雅黑" w:hAnsi="微软雅黑" w:cs="Arial"/>
          <w:color w:val="444444"/>
        </w:rPr>
        <w:t>手机端</w:t>
      </w:r>
      <w:r w:rsidR="00282D0E" w:rsidRPr="002C7DBE">
        <w:rPr>
          <w:rFonts w:ascii="微软雅黑" w:eastAsia="微软雅黑" w:hAnsi="微软雅黑" w:cs="Arial"/>
          <w:color w:val="444444"/>
        </w:rPr>
        <w:t>和</w:t>
      </w:r>
      <w:r w:rsidR="00282D0E" w:rsidRPr="002C7DBE">
        <w:rPr>
          <w:rStyle w:val="a4"/>
          <w:rFonts w:ascii="微软雅黑" w:eastAsia="微软雅黑" w:hAnsi="微软雅黑" w:cs="Arial"/>
          <w:color w:val="444444"/>
        </w:rPr>
        <w:t>电脑端</w:t>
      </w:r>
      <w:r w:rsidR="00282D0E" w:rsidRPr="002C7DBE">
        <w:rPr>
          <w:rFonts w:ascii="微软雅黑" w:eastAsia="微软雅黑" w:hAnsi="微软雅黑" w:cs="Arial"/>
          <w:color w:val="444444"/>
        </w:rPr>
        <w:t>两种形式同时进行。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一、评估时间</w:t>
      </w:r>
      <w:r w:rsidR="00E579A5" w:rsidRPr="002C7DBE">
        <w:rPr>
          <w:rFonts w:ascii="微软雅黑" w:eastAsia="微软雅黑" w:hAnsi="微软雅黑" w:cs="Arial" w:hint="eastAsia"/>
          <w:color w:val="444444"/>
        </w:rPr>
        <w:t>（以当学期通知为准）</w:t>
      </w:r>
      <w:r w:rsidRPr="002C7DBE">
        <w:rPr>
          <w:rFonts w:ascii="微软雅黑" w:eastAsia="微软雅黑" w:hAnsi="微软雅黑" w:cs="Arial"/>
          <w:color w:val="444444"/>
        </w:rPr>
        <w:t>：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</w:t>
      </w:r>
      <w:r w:rsidR="008032CC" w:rsidRPr="002C7DBE">
        <w:rPr>
          <w:rFonts w:ascii="微软雅黑" w:eastAsia="微软雅黑" w:hAnsi="微软雅黑" w:cs="Arial" w:hint="eastAsia"/>
          <w:color w:val="444444"/>
        </w:rPr>
        <w:t>考试周</w:t>
      </w:r>
      <w:r w:rsidR="008032CC" w:rsidRPr="002C7DBE">
        <w:rPr>
          <w:rFonts w:ascii="微软雅黑" w:eastAsia="微软雅黑" w:hAnsi="微软雅黑" w:cs="Arial"/>
          <w:color w:val="444444"/>
        </w:rPr>
        <w:t>开始</w:t>
      </w:r>
      <w:r w:rsidR="00E579A5" w:rsidRPr="002C7DBE">
        <w:rPr>
          <w:rFonts w:ascii="微软雅黑" w:eastAsia="微软雅黑" w:hAnsi="微软雅黑" w:cs="Arial" w:hint="eastAsia"/>
          <w:color w:val="444444"/>
        </w:rPr>
        <w:t>前</w:t>
      </w:r>
      <w:r w:rsidR="008032CC" w:rsidRPr="002C7DBE">
        <w:rPr>
          <w:rFonts w:ascii="微软雅黑" w:eastAsia="微软雅黑" w:hAnsi="微软雅黑" w:cs="Arial" w:hint="eastAsia"/>
          <w:color w:val="444444"/>
        </w:rPr>
        <w:t>一个</w:t>
      </w:r>
      <w:r w:rsidR="008032CC" w:rsidRPr="002C7DBE">
        <w:rPr>
          <w:rFonts w:ascii="微软雅黑" w:eastAsia="微软雅黑" w:hAnsi="微软雅黑" w:cs="Arial"/>
          <w:color w:val="444444"/>
        </w:rPr>
        <w:t>月内。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所有本学期选有参评课程的研究生均要求参加评估，完成评估后才能通过校内信息门户查看本学期成绩。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二、评估方式：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（一）手机端微信评估</w:t>
      </w:r>
    </w:p>
    <w:p w:rsidR="00282D0E" w:rsidRPr="002C7DBE" w:rsidRDefault="008032CC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>  </w:t>
      </w:r>
      <w:r w:rsidR="00282D0E" w:rsidRPr="002C7DBE">
        <w:rPr>
          <w:rFonts w:ascii="微软雅黑" w:eastAsia="微软雅黑" w:hAnsi="微软雅黑" w:cs="Arial"/>
          <w:color w:val="444444"/>
        </w:rPr>
        <w:t>1、用微信扫描如下二维码，关注“北京大学研究生课程评估”微信公众号。</w:t>
      </w:r>
      <w:r w:rsidR="00282D0E" w:rsidRPr="002C7DBE">
        <w:rPr>
          <w:rFonts w:ascii="微软雅黑" w:eastAsia="微软雅黑" w:hAnsi="微软雅黑" w:cs="Arial"/>
          <w:color w:val="444444"/>
        </w:rPr>
        <w:br/>
        <w:t xml:space="preserve">　　2、点击登录，输入『学号』及『密码』（与校内门户一致），点击“任务评价”，填写各门课程的评估问卷。填写完成后，点击『提交』即可。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（二）电脑端系统评估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1、登录北京大学研究生课程评估系统</w:t>
      </w:r>
      <w:hyperlink r:id="rId6" w:history="1">
        <w:r w:rsidRPr="002C7DBE">
          <w:rPr>
            <w:rStyle w:val="a9"/>
            <w:rFonts w:ascii="微软雅黑" w:eastAsia="微软雅黑" w:hAnsi="微软雅黑" w:cs="Arial"/>
            <w:color w:val="2E74B5" w:themeColor="accent1" w:themeShade="BF"/>
          </w:rPr>
          <w:t>http://yjskcpg.pku.edu.cn/</w:t>
        </w:r>
      </w:hyperlink>
      <w:r w:rsidRPr="002C7DBE">
        <w:rPr>
          <w:rFonts w:ascii="微软雅黑" w:eastAsia="微软雅黑" w:hAnsi="微软雅黑" w:cs="Arial"/>
          <w:color w:val="444444"/>
        </w:rPr>
        <w:t>。</w:t>
      </w:r>
      <w:bookmarkStart w:id="0" w:name="_GoBack"/>
      <w:bookmarkEnd w:id="0"/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2、输入『学号』及『密码』（与校内门户一致）完成登录。</w:t>
      </w:r>
    </w:p>
    <w:p w:rsidR="00282D0E" w:rsidRPr="002C7DBE" w:rsidRDefault="008032CC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  </w:t>
      </w:r>
      <w:r w:rsidR="00282D0E" w:rsidRPr="002C7DBE">
        <w:rPr>
          <w:rFonts w:ascii="微软雅黑" w:eastAsia="微软雅黑" w:hAnsi="微软雅黑" w:cs="Arial"/>
          <w:color w:val="444444"/>
        </w:rPr>
        <w:t>3、“我的任务”中对应了本学期应评估的课程，点击操作栏中的“评价”，进入并填写问卷。填写完成后，点击『提交』即可。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三、注意事项：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 （一）对于配备助教的课程，需将课程问卷和助教问卷均填写完毕后才可提交。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 （二）所有评估结果均为</w:t>
      </w:r>
      <w:r w:rsidRPr="002C7DBE">
        <w:rPr>
          <w:rStyle w:val="a4"/>
          <w:rFonts w:ascii="微软雅黑" w:eastAsia="微软雅黑" w:hAnsi="微软雅黑" w:cs="Arial"/>
          <w:color w:val="444444"/>
        </w:rPr>
        <w:t>匿名</w:t>
      </w:r>
      <w:r w:rsidRPr="002C7DBE">
        <w:rPr>
          <w:rFonts w:ascii="微软雅黑" w:eastAsia="微软雅黑" w:hAnsi="微软雅黑" w:cs="Arial"/>
          <w:color w:val="444444"/>
        </w:rPr>
        <w:t>且提交后</w:t>
      </w:r>
      <w:r w:rsidRPr="002C7DBE">
        <w:rPr>
          <w:rStyle w:val="a4"/>
          <w:rFonts w:ascii="微软雅黑" w:eastAsia="微软雅黑" w:hAnsi="微软雅黑" w:cs="Arial"/>
          <w:color w:val="444444"/>
        </w:rPr>
        <w:t>无法修改</w:t>
      </w:r>
      <w:r w:rsidRPr="002C7DBE">
        <w:rPr>
          <w:rFonts w:ascii="微软雅黑" w:eastAsia="微软雅黑" w:hAnsi="微软雅黑" w:cs="Arial"/>
          <w:color w:val="444444"/>
        </w:rPr>
        <w:t>，请注意提交前确认信息填写无误。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lastRenderedPageBreak/>
        <w:t xml:space="preserve">　　 （三）不在任务列表内的课程，不属参评范围，故表中不列出。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 （四）课程评估系统需通过校园网访问，</w:t>
      </w:r>
      <w:r w:rsidRPr="002C7DBE">
        <w:rPr>
          <w:rStyle w:val="a4"/>
          <w:rFonts w:ascii="微软雅黑" w:eastAsia="微软雅黑" w:hAnsi="微软雅黑" w:cs="Arial"/>
          <w:color w:val="444444"/>
        </w:rPr>
        <w:t>校外访问需通过VPN</w:t>
      </w:r>
      <w:r w:rsidRPr="002C7DBE">
        <w:rPr>
          <w:rFonts w:ascii="微软雅黑" w:eastAsia="微软雅黑" w:hAnsi="微软雅黑" w:cs="Arial"/>
          <w:color w:val="444444"/>
        </w:rPr>
        <w:t>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课程评估的意见和建议对促进授课教师提高教学水平、改进课堂教学具有积极的参考作用，所有的评价意见最终都是匿名的，请同学们认真、如实、客观地填写评估问卷，对研究生课程教学提出宝贵的意见和建议。</w:t>
      </w:r>
    </w:p>
    <w:p w:rsidR="00282D0E" w:rsidRPr="002C7DBE" w:rsidRDefault="00282D0E" w:rsidP="002C7DBE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2C7DBE">
        <w:rPr>
          <w:rFonts w:ascii="微软雅黑" w:eastAsia="微软雅黑" w:hAnsi="微软雅黑" w:cs="Arial"/>
          <w:color w:val="444444"/>
        </w:rPr>
        <w:t xml:space="preserve">　　如有疑问，可联系研究生院培养办公室，电话：62755598。</w:t>
      </w:r>
    </w:p>
    <w:sectPr w:rsidR="00282D0E" w:rsidRPr="002C7DBE" w:rsidSect="00D253F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D6" w:rsidRDefault="009822D6" w:rsidP="00D253FD">
      <w:r>
        <w:separator/>
      </w:r>
    </w:p>
  </w:endnote>
  <w:endnote w:type="continuationSeparator" w:id="0">
    <w:p w:rsidR="009822D6" w:rsidRDefault="009822D6" w:rsidP="00D2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D6" w:rsidRDefault="009822D6" w:rsidP="00D253FD">
      <w:r>
        <w:separator/>
      </w:r>
    </w:p>
  </w:footnote>
  <w:footnote w:type="continuationSeparator" w:id="0">
    <w:p w:rsidR="009822D6" w:rsidRDefault="009822D6" w:rsidP="00D2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A4"/>
    <w:rsid w:val="002610F7"/>
    <w:rsid w:val="00282D0E"/>
    <w:rsid w:val="002C7DBE"/>
    <w:rsid w:val="00411880"/>
    <w:rsid w:val="00605E1F"/>
    <w:rsid w:val="006150DA"/>
    <w:rsid w:val="008032CC"/>
    <w:rsid w:val="009822D6"/>
    <w:rsid w:val="00A312A5"/>
    <w:rsid w:val="00B66AB1"/>
    <w:rsid w:val="00B84580"/>
    <w:rsid w:val="00D253FD"/>
    <w:rsid w:val="00E579A5"/>
    <w:rsid w:val="00E776A4"/>
    <w:rsid w:val="00F1501C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E0AC2-B7DE-45DA-8FCD-1C49396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2D0E"/>
    <w:rPr>
      <w:b/>
      <w:bCs/>
    </w:rPr>
  </w:style>
  <w:style w:type="paragraph" w:styleId="a5">
    <w:name w:val="header"/>
    <w:basedOn w:val="a"/>
    <w:link w:val="a6"/>
    <w:uiPriority w:val="99"/>
    <w:unhideWhenUsed/>
    <w:rsid w:val="00D2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3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3FD"/>
    <w:rPr>
      <w:sz w:val="18"/>
      <w:szCs w:val="18"/>
    </w:rPr>
  </w:style>
  <w:style w:type="character" w:styleId="a9">
    <w:name w:val="Hyperlink"/>
    <w:basedOn w:val="a0"/>
    <w:uiPriority w:val="99"/>
    <w:unhideWhenUsed/>
    <w:rsid w:val="002C7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kcpg.pk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3</cp:revision>
  <dcterms:created xsi:type="dcterms:W3CDTF">2024-01-09T00:48:00Z</dcterms:created>
  <dcterms:modified xsi:type="dcterms:W3CDTF">2024-02-18T02:38:00Z</dcterms:modified>
</cp:coreProperties>
</file>